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E4C21" w14:textId="77777777" w:rsidR="00783B26" w:rsidRPr="00B90990" w:rsidRDefault="00783B26" w:rsidP="00783B2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B90990">
        <w:rPr>
          <w:rFonts w:ascii="Times New Roman" w:hAnsi="Times New Roman" w:cs="Times New Roman"/>
          <w:b/>
          <w:bCs/>
        </w:rPr>
        <w:t xml:space="preserve">Sakarya Üniversitesi Mühendislik Fakültesi Öğrencilerinin Başka Bir Yükseköğretim Kurumunun Açtığı Yaz Okulunda Ders Almasına İlişkin Uygulanacak Kriterler </w:t>
      </w:r>
    </w:p>
    <w:p w14:paraId="1B47ED03" w14:textId="7E729A99" w:rsidR="000165F2" w:rsidRPr="00F257E9" w:rsidRDefault="000165F2" w:rsidP="00AC3CD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356" w:type="dxa"/>
        <w:tblInd w:w="-431" w:type="dxa"/>
        <w:tblLook w:val="04A0" w:firstRow="1" w:lastRow="0" w:firstColumn="1" w:lastColumn="0" w:noHBand="0" w:noVBand="1"/>
      </w:tblPr>
      <w:tblGrid>
        <w:gridCol w:w="5034"/>
        <w:gridCol w:w="5322"/>
      </w:tblGrid>
      <w:tr w:rsidR="00781B80" w:rsidRPr="00F257E9" w14:paraId="7DA3BCD3" w14:textId="77777777" w:rsidTr="00783B26">
        <w:trPr>
          <w:trHeight w:val="336"/>
        </w:trPr>
        <w:tc>
          <w:tcPr>
            <w:tcW w:w="5034" w:type="dxa"/>
            <w:vAlign w:val="center"/>
          </w:tcPr>
          <w:p w14:paraId="28036111" w14:textId="77777777" w:rsidR="00783B26" w:rsidRPr="00783B26" w:rsidRDefault="00783B26" w:rsidP="00783B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3B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09/06/2026 tarihinde 1190 </w:t>
            </w:r>
          </w:p>
          <w:p w14:paraId="315C56CB" w14:textId="5C635531" w:rsidR="00781B80" w:rsidRPr="00783B26" w:rsidRDefault="00783B26" w:rsidP="00783B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783B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sayılı</w:t>
            </w:r>
            <w:proofErr w:type="gramEnd"/>
            <w:r w:rsidRPr="00783B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Fakülte Yönetim Kurulu</w:t>
            </w:r>
            <w:r w:rsidRPr="00783B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"01"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27B12" w:rsidRPr="00783B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Uygulanan Madde</w:t>
            </w:r>
          </w:p>
        </w:tc>
        <w:tc>
          <w:tcPr>
            <w:tcW w:w="5322" w:type="dxa"/>
            <w:vAlign w:val="center"/>
          </w:tcPr>
          <w:p w14:paraId="3E7A8742" w14:textId="0DD789F3" w:rsidR="00781B80" w:rsidRPr="00F257E9" w:rsidRDefault="00783B26" w:rsidP="00783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Önerilen </w:t>
            </w:r>
            <w:r w:rsidR="00781B80" w:rsidRPr="00F25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Değişiklik </w:t>
            </w:r>
          </w:p>
        </w:tc>
      </w:tr>
      <w:tr w:rsidR="004B6546" w:rsidRPr="00F257E9" w14:paraId="5A51D538" w14:textId="77777777" w:rsidTr="00783B26">
        <w:trPr>
          <w:trHeight w:val="3420"/>
        </w:trPr>
        <w:tc>
          <w:tcPr>
            <w:tcW w:w="5034" w:type="dxa"/>
            <w:vAlign w:val="center"/>
          </w:tcPr>
          <w:p w14:paraId="70D2029D" w14:textId="66BDF177" w:rsidR="004B6546" w:rsidRPr="00783B26" w:rsidRDefault="00783B26" w:rsidP="00C100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783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Buna göre yukarıda belirtilen karar gereği, aşağıda belirtilen </w:t>
            </w:r>
            <w:proofErr w:type="gramStart"/>
            <w:r w:rsidRPr="00783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kriterleri</w:t>
            </w:r>
            <w:proofErr w:type="gramEnd"/>
            <w:r w:rsidRPr="00783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sağlamak şartıyla ilgili yılda taban puanı yüksek olan üniversitelerden ve (Taban puan karşılaştırmasında; ek yerleştirme taban puanlarıyla, vakıf ve özel üniversitelerinin burssuz programlarının taban puanları dikkate alınmaz.) taban puanı aranmaksızın tüm devlet üniversiteleri ile Araştırma Üniversitesi </w:t>
            </w:r>
            <w:proofErr w:type="spellStart"/>
            <w:r w:rsidRPr="00783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ünvanı</w:t>
            </w:r>
            <w:proofErr w:type="spellEnd"/>
            <w:r w:rsidRPr="00783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almış özel üniversitelerden ders alınmasının uygun olduğuna karar verilmiştir.</w:t>
            </w:r>
          </w:p>
        </w:tc>
        <w:tc>
          <w:tcPr>
            <w:tcW w:w="5322" w:type="dxa"/>
            <w:vAlign w:val="center"/>
          </w:tcPr>
          <w:p w14:paraId="2675B2E4" w14:textId="77777777" w:rsidR="00783B26" w:rsidRPr="00783B26" w:rsidRDefault="00783B26" w:rsidP="00783B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3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Buna göre yukarıda belirtilen karar gereği, 2025-2026 yaz okulunda taban puanı aranmaksızın tüm devlet üniversiteleri ile Araştırma Üniversitesi </w:t>
            </w:r>
            <w:proofErr w:type="spellStart"/>
            <w:r w:rsidRPr="00783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ünvanı</w:t>
            </w:r>
            <w:proofErr w:type="spellEnd"/>
            <w:r w:rsidRPr="00783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almış Vakıf üniversitelerinden ders alınmasının uygun olduğuna karar verilmiştir.</w:t>
            </w:r>
          </w:p>
          <w:p w14:paraId="7E5D3F49" w14:textId="77777777" w:rsidR="004B6546" w:rsidRPr="00F257E9" w:rsidRDefault="004B6546" w:rsidP="004B65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u w:val="single"/>
                <w:shd w:val="clear" w:color="auto" w:fill="FFFFFF"/>
              </w:rPr>
            </w:pPr>
          </w:p>
        </w:tc>
      </w:tr>
    </w:tbl>
    <w:p w14:paraId="01385B85" w14:textId="3E7DE9FB" w:rsidR="000F5027" w:rsidRPr="00F257E9" w:rsidRDefault="000F5027">
      <w:pPr>
        <w:rPr>
          <w:rFonts w:ascii="Times New Roman" w:hAnsi="Times New Roman" w:cs="Times New Roman"/>
          <w:sz w:val="24"/>
          <w:szCs w:val="24"/>
        </w:rPr>
      </w:pPr>
    </w:p>
    <w:sectPr w:rsidR="000F5027" w:rsidRPr="00F25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31E7E"/>
    <w:multiLevelType w:val="hybridMultilevel"/>
    <w:tmpl w:val="AFDE72F6"/>
    <w:lvl w:ilvl="0" w:tplc="32B223B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71910"/>
    <w:multiLevelType w:val="hybridMultilevel"/>
    <w:tmpl w:val="44CA5D42"/>
    <w:lvl w:ilvl="0" w:tplc="49E2EB2C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9282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449A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64E83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7C052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526D3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C5A9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967C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6231B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0F70E8"/>
    <w:multiLevelType w:val="hybridMultilevel"/>
    <w:tmpl w:val="80DAC974"/>
    <w:lvl w:ilvl="0" w:tplc="CBA2A67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BE9"/>
    <w:rsid w:val="00002C81"/>
    <w:rsid w:val="00012615"/>
    <w:rsid w:val="000165F2"/>
    <w:rsid w:val="000309E1"/>
    <w:rsid w:val="0005276C"/>
    <w:rsid w:val="00086BE9"/>
    <w:rsid w:val="0009173B"/>
    <w:rsid w:val="0009590F"/>
    <w:rsid w:val="000F5027"/>
    <w:rsid w:val="000F555A"/>
    <w:rsid w:val="00117F2B"/>
    <w:rsid w:val="00165B02"/>
    <w:rsid w:val="00167805"/>
    <w:rsid w:val="00175552"/>
    <w:rsid w:val="001837C9"/>
    <w:rsid w:val="001917F4"/>
    <w:rsid w:val="001C78A3"/>
    <w:rsid w:val="001E5CC1"/>
    <w:rsid w:val="002271F9"/>
    <w:rsid w:val="00234F65"/>
    <w:rsid w:val="00236724"/>
    <w:rsid w:val="00250C54"/>
    <w:rsid w:val="00296493"/>
    <w:rsid w:val="002E24DC"/>
    <w:rsid w:val="003032EA"/>
    <w:rsid w:val="00317384"/>
    <w:rsid w:val="00330C26"/>
    <w:rsid w:val="00337596"/>
    <w:rsid w:val="00360285"/>
    <w:rsid w:val="003C2EC0"/>
    <w:rsid w:val="004B6546"/>
    <w:rsid w:val="005633FA"/>
    <w:rsid w:val="005766DF"/>
    <w:rsid w:val="00592C81"/>
    <w:rsid w:val="005B3A70"/>
    <w:rsid w:val="00616467"/>
    <w:rsid w:val="0063475D"/>
    <w:rsid w:val="006C19F6"/>
    <w:rsid w:val="00723CA8"/>
    <w:rsid w:val="0074255E"/>
    <w:rsid w:val="007429D1"/>
    <w:rsid w:val="00773B38"/>
    <w:rsid w:val="00781B80"/>
    <w:rsid w:val="00783B26"/>
    <w:rsid w:val="007F3ECE"/>
    <w:rsid w:val="00832427"/>
    <w:rsid w:val="00854D12"/>
    <w:rsid w:val="00904AE1"/>
    <w:rsid w:val="00907898"/>
    <w:rsid w:val="009710D3"/>
    <w:rsid w:val="009867C4"/>
    <w:rsid w:val="009A0B5D"/>
    <w:rsid w:val="009E747F"/>
    <w:rsid w:val="00A27B12"/>
    <w:rsid w:val="00A85240"/>
    <w:rsid w:val="00AA6D8F"/>
    <w:rsid w:val="00AC3CD5"/>
    <w:rsid w:val="00AE1965"/>
    <w:rsid w:val="00B2387F"/>
    <w:rsid w:val="00B3231C"/>
    <w:rsid w:val="00B45D33"/>
    <w:rsid w:val="00B51970"/>
    <w:rsid w:val="00B80370"/>
    <w:rsid w:val="00B807C1"/>
    <w:rsid w:val="00BC2821"/>
    <w:rsid w:val="00C10034"/>
    <w:rsid w:val="00C1512F"/>
    <w:rsid w:val="00C17D6F"/>
    <w:rsid w:val="00C219C5"/>
    <w:rsid w:val="00C25D53"/>
    <w:rsid w:val="00C402D0"/>
    <w:rsid w:val="00C67D4C"/>
    <w:rsid w:val="00CB7726"/>
    <w:rsid w:val="00CC1261"/>
    <w:rsid w:val="00D54C3C"/>
    <w:rsid w:val="00D563EA"/>
    <w:rsid w:val="00D71506"/>
    <w:rsid w:val="00DD50CC"/>
    <w:rsid w:val="00E453D8"/>
    <w:rsid w:val="00E4606B"/>
    <w:rsid w:val="00EA6F6E"/>
    <w:rsid w:val="00EB5805"/>
    <w:rsid w:val="00EC1F44"/>
    <w:rsid w:val="00F257E9"/>
    <w:rsid w:val="00F63B0C"/>
    <w:rsid w:val="00F9622F"/>
    <w:rsid w:val="00FA2CA0"/>
    <w:rsid w:val="00FC29A4"/>
    <w:rsid w:val="00FC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01DA"/>
  <w15:chartTrackingRefBased/>
  <w15:docId w15:val="{F01D0983-76EE-434B-AD13-7E93BF62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next w:val="Normal"/>
    <w:link w:val="Balk1Char"/>
    <w:uiPriority w:val="9"/>
    <w:unhideWhenUsed/>
    <w:qFormat/>
    <w:rsid w:val="00E4606B"/>
    <w:pPr>
      <w:keepNext/>
      <w:keepLines/>
      <w:spacing w:after="0"/>
      <w:ind w:left="10" w:right="1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1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27B12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E4606B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1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150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3C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ZEYNEP YILMAZ</cp:lastModifiedBy>
  <cp:revision>3</cp:revision>
  <cp:lastPrinted>2024-08-19T07:23:00Z</cp:lastPrinted>
  <dcterms:created xsi:type="dcterms:W3CDTF">2026-06-22T13:26:00Z</dcterms:created>
  <dcterms:modified xsi:type="dcterms:W3CDTF">2026-06-22T13:42:00Z</dcterms:modified>
</cp:coreProperties>
</file>